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F77AD42" w14:textId="77777777" w:rsidTr="00A45E83">
        <w:tc>
          <w:tcPr>
            <w:tcW w:w="8978" w:type="dxa"/>
          </w:tcPr>
          <w:p w14:paraId="4D3AC9AF" w14:textId="77777777" w:rsidR="00A45E83" w:rsidRPr="007326BD" w:rsidRDefault="00A45E83" w:rsidP="00A45E83">
            <w:pPr>
              <w:spacing w:after="0" w:line="240" w:lineRule="auto"/>
              <w:jc w:val="center"/>
              <w:rPr>
                <w:rFonts w:ascii="Arial" w:hAnsi="Arial" w:cs="Arial"/>
                <w:b/>
                <w:sz w:val="28"/>
                <w:szCs w:val="28"/>
              </w:rPr>
            </w:pPr>
            <w:r w:rsidRPr="007326BD">
              <w:rPr>
                <w:rFonts w:ascii="Arial" w:hAnsi="Arial" w:cs="Arial"/>
                <w:b/>
                <w:sz w:val="28"/>
                <w:szCs w:val="28"/>
              </w:rPr>
              <w:t>EVALUACIÓN DE PROGRAMAS</w:t>
            </w:r>
          </w:p>
          <w:p w14:paraId="635823F3" w14:textId="6DF4684D" w:rsidR="00A45E83" w:rsidRPr="00C6688B" w:rsidRDefault="00145776" w:rsidP="00A45E83">
            <w:pPr>
              <w:spacing w:after="0" w:line="240" w:lineRule="auto"/>
              <w:jc w:val="center"/>
              <w:rPr>
                <w:rFonts w:ascii="Arial" w:hAnsi="Arial" w:cs="Arial"/>
                <w:b/>
                <w:sz w:val="28"/>
                <w:szCs w:val="28"/>
              </w:rPr>
            </w:pPr>
            <w:bookmarkStart w:id="0" w:name="ente"/>
            <w:bookmarkEnd w:id="0"/>
            <w:r>
              <w:rPr>
                <w:rFonts w:ascii="Arial" w:hAnsi="Arial" w:cs="Arial"/>
                <w:b/>
                <w:sz w:val="28"/>
                <w:szCs w:val="28"/>
              </w:rPr>
              <w:t>Municipio Tuxpan</w:t>
            </w:r>
          </w:p>
          <w:p w14:paraId="47681843" w14:textId="54523F98" w:rsidR="00A45E83" w:rsidRPr="00C6688B" w:rsidRDefault="00145776" w:rsidP="00A45E83">
            <w:pPr>
              <w:spacing w:after="0" w:line="240" w:lineRule="auto"/>
              <w:jc w:val="center"/>
              <w:rPr>
                <w:rFonts w:ascii="Arial" w:hAnsi="Arial" w:cs="Arial"/>
                <w:b/>
                <w:sz w:val="28"/>
                <w:szCs w:val="28"/>
              </w:rPr>
            </w:pPr>
            <w:bookmarkStart w:id="1" w:name="periodo"/>
            <w:bookmarkEnd w:id="1"/>
            <w:r>
              <w:rPr>
                <w:rFonts w:ascii="Arial" w:hAnsi="Arial" w:cs="Arial"/>
                <w:b/>
                <w:sz w:val="28"/>
                <w:szCs w:val="28"/>
              </w:rPr>
              <w:t>DEL 1° DE ENERO AL 30 DE JUNIO DE 2024</w:t>
            </w:r>
          </w:p>
        </w:tc>
      </w:tr>
    </w:tbl>
    <w:p w14:paraId="2D3EC4E6"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176E6679"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145776" w14:paraId="5B3798F5"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1C35E8FB" w14:textId="77777777" w:rsidR="00145776" w:rsidRDefault="00145776" w:rsidP="00145776">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3"/>
                      <w:szCs w:val="23"/>
                      <w:lang w:eastAsia="es-MX"/>
                    </w:rPr>
                    <w:t xml:space="preserve">EVALUACION DE PROGRAMAS  SON CUATRO PROGRAMAS BASICOS SOBRE LOS CUALES TRABAJO ESTA ADMINISTRACION, SERVICIOS, ASISTENCIA  INVERSION Y DEUDA PUBLICA, AHORA BIEN DESDE UN PUNTO DE VISTA CUANTITATIVO SE LOGRO LA META, EN LO GENERAL, AUNQUE CABE DESTACAR QUE SERA HASTA EL SEGUNDO SEMESTRE CUANDO ESTAREMOS EN CONDICIONES DE  HACER UNA EVALUACION MAS COMPLETA EN VIRTUD DE QUE EL INGRESO ES MAYOR AL GASTO DURANTE EL PRIMER SEMESTRE Y EN EL SEGUNDO SEMESTRE EL EFECTO ES CONTRARIO, SIN EMBARGO COMO AL PRINCIPIO LO COMENTAMOS, LA META DURANTE EL PRIMER SEMESTRE SE LOGRO  </w:t>
                  </w:r>
                </w:p>
              </w:tc>
            </w:tr>
          </w:tbl>
          <w:p w14:paraId="7EF3DC8C" w14:textId="77777777" w:rsidR="00145776" w:rsidRDefault="00145776" w:rsidP="00145776">
            <w:pPr>
              <w:autoSpaceDE w:val="0"/>
              <w:autoSpaceDN w:val="0"/>
              <w:adjustRightInd w:val="0"/>
              <w:spacing w:after="0" w:line="240" w:lineRule="auto"/>
              <w:rPr>
                <w:rFonts w:ascii="Arial" w:hAnsi="Arial" w:cs="Arial"/>
                <w:sz w:val="23"/>
                <w:szCs w:val="23"/>
                <w:lang w:val="es-ES" w:eastAsia="es-MX"/>
              </w:rPr>
            </w:pPr>
          </w:p>
          <w:p w14:paraId="5C147236" w14:textId="77777777" w:rsidR="00A45E83" w:rsidRPr="007326BD" w:rsidRDefault="00A45E83" w:rsidP="00A45E83">
            <w:pPr>
              <w:spacing w:after="0" w:line="240" w:lineRule="auto"/>
              <w:jc w:val="both"/>
              <w:rPr>
                <w:rFonts w:ascii="Arial" w:hAnsi="Arial" w:cs="Arial"/>
                <w:sz w:val="24"/>
                <w:szCs w:val="24"/>
              </w:rPr>
            </w:pPr>
          </w:p>
        </w:tc>
      </w:tr>
    </w:tbl>
    <w:p w14:paraId="015DF62B" w14:textId="77777777" w:rsidR="00A45E83" w:rsidRDefault="00A45E83">
      <w:pPr>
        <w:rPr>
          <w:rFonts w:ascii="Arial" w:hAnsi="Arial" w:cs="Arial"/>
        </w:rPr>
      </w:pPr>
    </w:p>
    <w:p w14:paraId="0CB98AAB" w14:textId="77777777" w:rsidR="00937252" w:rsidRDefault="00937252">
      <w:pPr>
        <w:rPr>
          <w:rFonts w:ascii="Arial" w:hAnsi="Arial" w:cs="Arial"/>
        </w:rPr>
      </w:pPr>
    </w:p>
    <w:p w14:paraId="45097AB1" w14:textId="77777777" w:rsidR="00937252" w:rsidRDefault="00937252">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7"/>
        <w:gridCol w:w="1242"/>
        <w:gridCol w:w="3849"/>
      </w:tblGrid>
      <w:tr w:rsidR="00937252" w:rsidRPr="00EB7BF7" w14:paraId="68D5F6E0" w14:textId="77777777" w:rsidTr="00937252">
        <w:trPr>
          <w:jc w:val="center"/>
        </w:trPr>
        <w:tc>
          <w:tcPr>
            <w:tcW w:w="3794" w:type="dxa"/>
            <w:shd w:val="clear" w:color="auto" w:fill="auto"/>
          </w:tcPr>
          <w:p w14:paraId="17B4C2F7" w14:textId="77777777" w:rsidR="00937252" w:rsidRPr="00EB7BF7" w:rsidRDefault="00003006" w:rsidP="00937252">
            <w:pPr>
              <w:tabs>
                <w:tab w:val="center" w:pos="1789"/>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7216" behindDoc="0" locked="0" layoutInCell="1" allowOverlap="1" wp14:anchorId="7F691900" wp14:editId="7DF115F3">
                      <wp:simplePos x="0" y="0"/>
                      <wp:positionH relativeFrom="column">
                        <wp:posOffset>-22860</wp:posOffset>
                      </wp:positionH>
                      <wp:positionV relativeFrom="paragraph">
                        <wp:posOffset>259715</wp:posOffset>
                      </wp:positionV>
                      <wp:extent cx="2295525" cy="0"/>
                      <wp:effectExtent l="5080" t="5080" r="13970" b="1397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F7FCB" id="_x0000_t32" coordsize="21600,21600" o:spt="32" o:oned="t" path="m,l21600,21600e" filled="f">
                      <v:path arrowok="t" fillok="f" o:connecttype="none"/>
                      <o:lock v:ext="edit" shapetype="t"/>
                    </v:shapetype>
                    <v:shape id="AutoShape 2"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fA9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ni9ms3yGEb3qElJeHY11/gvXAwpChZ23RHS9r7VS0HhtsxiGHB6d&#10;D7RIeXUIUZXeCClj/6VCY4UXIU7QOC0FC8p4sd2ulhYdSJig+MUc35lZvVcsgvWcsPVF9kTIswzB&#10;pQp4kBjQuUjnEfm5SBfr+XpeTIr8bj0p0qaZPGzqYnK3yT7Pmk9NXTfZr0AtK8peMMZVYHcd16z4&#10;u3G4LM550G4DeytD8hY91gvIXv+RdOxsaOZ5LHaanbb22nGY0Gh82aawAq/vIL/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NEB8D0bAgAAOwQAAA4AAAAAAAAAAAAAAAAALgIAAGRycy9lMm9Eb2MueG1sUEsBAi0A&#10;FAAGAAgAAAAhANSWC17eAAAACAEAAA8AAAAAAAAAAAAAAAAAdQQAAGRycy9kb3ducmV2LnhtbFBL&#10;BQYAAAAABAAEAPMAAACABQAAAAA=&#10;"/>
                  </w:pict>
                </mc:Fallback>
              </mc:AlternateContent>
            </w:r>
            <w:r w:rsidR="00937252">
              <w:rPr>
                <w:rFonts w:ascii="Arial" w:hAnsi="Arial" w:cs="Arial"/>
                <w:b/>
                <w:sz w:val="20"/>
              </w:rPr>
              <w:tab/>
            </w:r>
          </w:p>
        </w:tc>
        <w:tc>
          <w:tcPr>
            <w:tcW w:w="1276" w:type="dxa"/>
            <w:shd w:val="clear" w:color="auto" w:fill="auto"/>
          </w:tcPr>
          <w:p w14:paraId="0CA833AF" w14:textId="77777777" w:rsidR="00937252" w:rsidRPr="00EB7BF7" w:rsidRDefault="00937252" w:rsidP="00937252">
            <w:pPr>
              <w:rPr>
                <w:rFonts w:ascii="Arial" w:hAnsi="Arial" w:cs="Arial"/>
                <w:b/>
                <w:sz w:val="20"/>
              </w:rPr>
            </w:pPr>
          </w:p>
        </w:tc>
        <w:tc>
          <w:tcPr>
            <w:tcW w:w="3908" w:type="dxa"/>
            <w:shd w:val="clear" w:color="auto" w:fill="auto"/>
          </w:tcPr>
          <w:p w14:paraId="2BD36BA9" w14:textId="77777777" w:rsidR="00937252" w:rsidRPr="00EB7BF7" w:rsidRDefault="00003006" w:rsidP="00937252">
            <w:pPr>
              <w:tabs>
                <w:tab w:val="center" w:pos="1846"/>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8240" behindDoc="0" locked="0" layoutInCell="1" allowOverlap="1" wp14:anchorId="24E3FC59" wp14:editId="5954998E">
                      <wp:simplePos x="0" y="0"/>
                      <wp:positionH relativeFrom="column">
                        <wp:posOffset>15240</wp:posOffset>
                      </wp:positionH>
                      <wp:positionV relativeFrom="paragraph">
                        <wp:posOffset>259715</wp:posOffset>
                      </wp:positionV>
                      <wp:extent cx="2295525" cy="0"/>
                      <wp:effectExtent l="5080" t="5080" r="13970"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5DF277" id="AutoShape 3"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nmLwehwCAAA7BAAADgAAAAAAAAAAAAAAAAAuAgAAZHJzL2Uyb0RvYy54bWxQSwECLQAU&#10;AAYACAAAACEArxXqGdwAAAAHAQAADwAAAAAAAAAAAAAAAAB2BAAAZHJzL2Rvd25yZXYueG1sUEsF&#10;BgAAAAAEAAQA8wAAAH8FAAAAAA==&#10;"/>
                  </w:pict>
                </mc:Fallback>
              </mc:AlternateContent>
            </w:r>
            <w:r w:rsidR="00937252">
              <w:rPr>
                <w:rFonts w:ascii="Arial" w:hAnsi="Arial" w:cs="Arial"/>
                <w:b/>
                <w:sz w:val="20"/>
              </w:rPr>
              <w:tab/>
            </w:r>
          </w:p>
        </w:tc>
      </w:tr>
      <w:tr w:rsidR="00937252" w:rsidRPr="00EB7BF7" w14:paraId="77BD0E15" w14:textId="77777777" w:rsidTr="00937252">
        <w:trPr>
          <w:jc w:val="center"/>
        </w:trPr>
        <w:tc>
          <w:tcPr>
            <w:tcW w:w="3794" w:type="dxa"/>
            <w:shd w:val="clear" w:color="auto" w:fill="auto"/>
          </w:tcPr>
          <w:p w14:paraId="736CF053" w14:textId="6C60D620" w:rsidR="00937252" w:rsidRPr="00EB7BF7" w:rsidRDefault="00145776" w:rsidP="00937252">
            <w:pPr>
              <w:jc w:val="center"/>
              <w:rPr>
                <w:rFonts w:ascii="Arial" w:hAnsi="Arial" w:cs="Arial"/>
                <w:b/>
                <w:sz w:val="20"/>
              </w:rPr>
            </w:pPr>
            <w:bookmarkStart w:id="3" w:name="firma1"/>
            <w:bookmarkEnd w:id="3"/>
            <w:r>
              <w:rPr>
                <w:rFonts w:ascii="Arial" w:hAnsi="Arial" w:cs="Arial"/>
                <w:b/>
                <w:sz w:val="20"/>
              </w:rPr>
              <w:t>L.A.E. CLAUDIA GIL MONTES</w:t>
            </w:r>
          </w:p>
          <w:p w14:paraId="354C9125" w14:textId="534A2D17" w:rsidR="00937252" w:rsidRPr="00EB7BF7" w:rsidRDefault="00145776" w:rsidP="0093725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55690EFC" w14:textId="77777777" w:rsidR="00937252" w:rsidRPr="00EB7BF7" w:rsidRDefault="00937252" w:rsidP="00937252">
            <w:pPr>
              <w:rPr>
                <w:rFonts w:ascii="Arial" w:hAnsi="Arial" w:cs="Arial"/>
                <w:b/>
                <w:sz w:val="20"/>
              </w:rPr>
            </w:pPr>
          </w:p>
        </w:tc>
        <w:tc>
          <w:tcPr>
            <w:tcW w:w="3908" w:type="dxa"/>
            <w:shd w:val="clear" w:color="auto" w:fill="auto"/>
          </w:tcPr>
          <w:p w14:paraId="3A70AB85" w14:textId="5A037FC9" w:rsidR="00937252" w:rsidRPr="00EB7BF7" w:rsidRDefault="00145776" w:rsidP="00937252">
            <w:pPr>
              <w:jc w:val="center"/>
              <w:rPr>
                <w:rFonts w:ascii="Arial" w:hAnsi="Arial" w:cs="Arial"/>
                <w:b/>
                <w:sz w:val="20"/>
              </w:rPr>
            </w:pPr>
            <w:bookmarkStart w:id="5" w:name="firma2"/>
            <w:bookmarkEnd w:id="5"/>
            <w:r>
              <w:rPr>
                <w:rFonts w:ascii="Arial" w:hAnsi="Arial" w:cs="Arial"/>
                <w:b/>
                <w:sz w:val="20"/>
              </w:rPr>
              <w:t>MTRO. TEOFILO DE LA CRUZ MORAN</w:t>
            </w:r>
          </w:p>
          <w:p w14:paraId="0F70DC38" w14:textId="5FB0BAD9" w:rsidR="00937252" w:rsidRPr="00EB7BF7" w:rsidRDefault="00145776" w:rsidP="00937252">
            <w:pPr>
              <w:jc w:val="center"/>
              <w:rPr>
                <w:rFonts w:ascii="Arial" w:hAnsi="Arial" w:cs="Arial"/>
                <w:b/>
                <w:sz w:val="20"/>
              </w:rPr>
            </w:pPr>
            <w:bookmarkStart w:id="6" w:name="Cargo2"/>
            <w:bookmarkEnd w:id="6"/>
            <w:r>
              <w:rPr>
                <w:rFonts w:ascii="Arial" w:hAnsi="Arial" w:cs="Arial"/>
                <w:b/>
                <w:sz w:val="20"/>
              </w:rPr>
              <w:t>ENCARGADO DE LA HACIENDA PUBLICA</w:t>
            </w:r>
          </w:p>
        </w:tc>
      </w:tr>
    </w:tbl>
    <w:p w14:paraId="2AD22F3F" w14:textId="77777777" w:rsidR="00937252" w:rsidRDefault="00937252" w:rsidP="00937252">
      <w:pPr>
        <w:rPr>
          <w:rFonts w:ascii="Arial" w:hAnsi="Arial" w:cs="Arial"/>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828"/>
      </w:tblGrid>
      <w:tr w:rsidR="00937252" w:rsidRPr="00721735" w14:paraId="19CA2A5B" w14:textId="77777777" w:rsidTr="00937252">
        <w:tc>
          <w:tcPr>
            <w:tcW w:w="8978" w:type="dxa"/>
            <w:shd w:val="clear" w:color="auto" w:fill="auto"/>
          </w:tcPr>
          <w:p w14:paraId="5C6B41DA" w14:textId="19FCFB77" w:rsidR="00937252" w:rsidRPr="00721735" w:rsidRDefault="00145776" w:rsidP="00937252">
            <w:pPr>
              <w:jc w:val="center"/>
              <w:rPr>
                <w:rFonts w:ascii="C39HrP24DhTt" w:hAnsi="C39HrP24DhTt" w:cs="Arial"/>
                <w:sz w:val="44"/>
                <w:szCs w:val="44"/>
              </w:rPr>
            </w:pPr>
            <w:bookmarkStart w:id="7" w:name="codigo"/>
            <w:bookmarkEnd w:id="7"/>
            <w:r>
              <w:rPr>
                <w:rFonts w:ascii="C39HrP24DhTt" w:hAnsi="C39HrP24DhTt" w:cs="Arial"/>
                <w:sz w:val="44"/>
                <w:szCs w:val="44"/>
              </w:rPr>
              <w:t>ASEJ2024-15-17-12-2024-1</w:t>
            </w:r>
          </w:p>
        </w:tc>
      </w:tr>
    </w:tbl>
    <w:p w14:paraId="7BC79695" w14:textId="77777777" w:rsidR="00937252" w:rsidRDefault="00937252" w:rsidP="00937252">
      <w:pPr>
        <w:rPr>
          <w:rFonts w:ascii="Arial" w:hAnsi="Arial" w:cs="Arial"/>
          <w:sz w:val="20"/>
        </w:rPr>
      </w:pPr>
    </w:p>
    <w:p w14:paraId="32E8D4CE" w14:textId="77777777" w:rsidR="00937252" w:rsidRPr="00B157EC" w:rsidRDefault="00937252" w:rsidP="00937252">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2938B449" w14:textId="77777777" w:rsidR="00937252" w:rsidRPr="007326BD" w:rsidRDefault="00937252">
      <w:pPr>
        <w:rPr>
          <w:rFonts w:ascii="Arial" w:hAnsi="Arial" w:cs="Arial"/>
        </w:rPr>
      </w:pPr>
    </w:p>
    <w:sectPr w:rsidR="00937252"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3006"/>
    <w:rsid w:val="00145776"/>
    <w:rsid w:val="007326BD"/>
    <w:rsid w:val="00806603"/>
    <w:rsid w:val="00937252"/>
    <w:rsid w:val="00A45E83"/>
    <w:rsid w:val="00C6688B"/>
    <w:rsid w:val="00F279B3"/>
    <w:rsid w:val="00F31CD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28AC7"/>
  <w15:chartTrackingRefBased/>
  <w15:docId w15:val="{6864FABF-BCFA-4CF0-8414-D8B67EA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146</Words>
  <Characters>803</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 Heriberto Ocaña Navarro</dc:creator>
  <cp:keywords/>
  <cp:lastModifiedBy>octavio iñiguez garcia</cp:lastModifiedBy>
  <cp:revision>4</cp:revision>
  <dcterms:created xsi:type="dcterms:W3CDTF">2020-05-27T16:09:00Z</dcterms:created>
  <dcterms:modified xsi:type="dcterms:W3CDTF">2024-12-18T01:31:00Z</dcterms:modified>
</cp:coreProperties>
</file>